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209B6" w14:textId="2245CA0F" w:rsidR="00766FA6" w:rsidRDefault="00766FA6" w:rsidP="00AE0670">
      <w:pPr>
        <w:pStyle w:val="NormalWeb"/>
        <w:spacing w:before="0" w:beforeAutospacing="0" w:after="0" w:afterAutospacing="0"/>
        <w:jc w:val="both"/>
        <w:rPr>
          <w:rFonts w:ascii="Arial" w:hAnsi="Arial" w:cs="Arial"/>
          <w:color w:val="000000"/>
        </w:rPr>
      </w:pPr>
      <w:r w:rsidRPr="00AE0670">
        <w:rPr>
          <w:rFonts w:ascii="Arial" w:hAnsi="Arial" w:cs="Arial"/>
          <w:color w:val="000000"/>
        </w:rPr>
        <w:t>Yo, ____________________________________________, en mi calidad de estudiante con asignación de Monitoría en la Universidad Tecnológica del Chocó Diego Luis Córdoba, suscribo el presente acuerdo de confidencialidad, mediante el cual me comprometo a mantener absoluta reserva y confidencialidad de la información y/o documentos a los que pueda tener acceso en el desarrollo de mis actividades de apoyo bajo la modalidad de Monitoría.</w:t>
      </w:r>
    </w:p>
    <w:p w14:paraId="6A6570CC" w14:textId="77777777" w:rsidR="00AE0670" w:rsidRPr="00AE0670" w:rsidRDefault="00AE0670" w:rsidP="00AE0670">
      <w:pPr>
        <w:pStyle w:val="NormalWeb"/>
        <w:spacing w:before="0" w:beforeAutospacing="0" w:after="0" w:afterAutospacing="0"/>
        <w:jc w:val="both"/>
        <w:rPr>
          <w:rFonts w:ascii="Arial" w:hAnsi="Arial" w:cs="Arial"/>
          <w:color w:val="000000"/>
        </w:rPr>
      </w:pPr>
    </w:p>
    <w:p w14:paraId="16A1DCC3" w14:textId="3A03FCB8" w:rsidR="006A5BE2" w:rsidRDefault="006A5BE2" w:rsidP="00AE0670">
      <w:pPr>
        <w:pStyle w:val="NormalWeb"/>
        <w:spacing w:before="0" w:beforeAutospacing="0" w:after="0" w:afterAutospacing="0"/>
        <w:jc w:val="center"/>
        <w:rPr>
          <w:rFonts w:ascii="Arial" w:hAnsi="Arial" w:cs="Arial"/>
          <w:b/>
          <w:color w:val="000000"/>
        </w:rPr>
      </w:pPr>
      <w:r w:rsidRPr="00AE0670">
        <w:rPr>
          <w:rFonts w:ascii="Arial" w:hAnsi="Arial" w:cs="Arial"/>
          <w:b/>
          <w:color w:val="000000"/>
        </w:rPr>
        <w:t>DEFINICIONES</w:t>
      </w:r>
      <w:r w:rsidR="00AE0670">
        <w:rPr>
          <w:rFonts w:ascii="Arial" w:hAnsi="Arial" w:cs="Arial"/>
          <w:b/>
          <w:color w:val="000000"/>
        </w:rPr>
        <w:t>:</w:t>
      </w:r>
    </w:p>
    <w:p w14:paraId="4602F922" w14:textId="77777777" w:rsidR="00AE0670" w:rsidRPr="00AE0670" w:rsidRDefault="00AE0670" w:rsidP="00AE0670">
      <w:pPr>
        <w:pStyle w:val="NormalWeb"/>
        <w:spacing w:before="0" w:beforeAutospacing="0" w:after="0" w:afterAutospacing="0"/>
        <w:jc w:val="center"/>
        <w:rPr>
          <w:rFonts w:ascii="Arial" w:hAnsi="Arial" w:cs="Arial"/>
          <w:b/>
          <w:color w:val="000000"/>
        </w:rPr>
      </w:pPr>
    </w:p>
    <w:p w14:paraId="523AD57D" w14:textId="77777777" w:rsidR="00AE0670" w:rsidRDefault="00766FA6" w:rsidP="00AE0670">
      <w:pPr>
        <w:pStyle w:val="NormalWeb"/>
        <w:numPr>
          <w:ilvl w:val="0"/>
          <w:numId w:val="3"/>
        </w:numPr>
        <w:spacing w:before="0" w:beforeAutospacing="0" w:after="0" w:afterAutospacing="0"/>
        <w:jc w:val="both"/>
        <w:rPr>
          <w:rFonts w:ascii="Arial" w:hAnsi="Arial" w:cs="Arial"/>
          <w:color w:val="000000"/>
        </w:rPr>
      </w:pPr>
      <w:r w:rsidRPr="00AE0670">
        <w:rPr>
          <w:rFonts w:ascii="Arial" w:hAnsi="Arial" w:cs="Arial"/>
          <w:color w:val="000000"/>
        </w:rPr>
        <w:t>Información Confidencial: Toda información que haya sido identificada como confidencial o que, por su naturaleza, tenga un carácter reservado, sin importar el soporte en que se encuentre, incluso si fue comunicada de manera verbal. Se entenderá incluida, en todo caso, la información que contenga datos personales.</w:t>
      </w:r>
    </w:p>
    <w:p w14:paraId="55C438DC" w14:textId="361CF3DA" w:rsidR="00766FA6" w:rsidRPr="00AE0670" w:rsidRDefault="00766FA6" w:rsidP="00AE0670">
      <w:pPr>
        <w:pStyle w:val="NormalWeb"/>
        <w:numPr>
          <w:ilvl w:val="0"/>
          <w:numId w:val="3"/>
        </w:numPr>
        <w:spacing w:before="0" w:beforeAutospacing="0" w:after="0" w:afterAutospacing="0"/>
        <w:jc w:val="both"/>
        <w:rPr>
          <w:rFonts w:ascii="Arial" w:hAnsi="Arial" w:cs="Arial"/>
          <w:color w:val="000000"/>
        </w:rPr>
      </w:pPr>
      <w:r w:rsidRPr="00AE0670">
        <w:rPr>
          <w:rFonts w:ascii="Arial" w:hAnsi="Arial" w:cs="Arial"/>
          <w:color w:val="000000"/>
        </w:rPr>
        <w:t xml:space="preserve">Información Personal: Cualquier información que permita identificar, contactar o localizar a una persona natural, conforme a la </w:t>
      </w:r>
      <w:r w:rsidR="00EE46F1" w:rsidRPr="00AE0670">
        <w:rPr>
          <w:rStyle w:val="Textoennegrita"/>
          <w:rFonts w:ascii="Arial" w:hAnsi="Arial" w:cs="Arial"/>
          <w:b w:val="0"/>
        </w:rPr>
        <w:t>Ley 1581 de 2012</w:t>
      </w:r>
      <w:r w:rsidR="00EE46F1" w:rsidRPr="00AE0670">
        <w:rPr>
          <w:rFonts w:ascii="Arial" w:hAnsi="Arial" w:cs="Arial"/>
        </w:rPr>
        <w:t xml:space="preserve">, la </w:t>
      </w:r>
      <w:r w:rsidR="00EE46F1" w:rsidRPr="00AE0670">
        <w:rPr>
          <w:rStyle w:val="Textoennegrita"/>
          <w:rFonts w:ascii="Arial" w:hAnsi="Arial" w:cs="Arial"/>
          <w:b w:val="0"/>
        </w:rPr>
        <w:t>Ley 1266 de 2008</w:t>
      </w:r>
      <w:r w:rsidR="00EE46F1" w:rsidRPr="00AE0670">
        <w:rPr>
          <w:rFonts w:ascii="Arial" w:hAnsi="Arial" w:cs="Arial"/>
        </w:rPr>
        <w:t xml:space="preserve">, el </w:t>
      </w:r>
      <w:r w:rsidR="00EE46F1" w:rsidRPr="00AE0670">
        <w:rPr>
          <w:rStyle w:val="Textoennegrita"/>
          <w:rFonts w:ascii="Arial" w:hAnsi="Arial" w:cs="Arial"/>
          <w:b w:val="0"/>
        </w:rPr>
        <w:t>Decreto 1377 de 2013</w:t>
      </w:r>
      <w:r w:rsidR="00EE46F1" w:rsidRPr="00AE0670">
        <w:rPr>
          <w:rFonts w:ascii="Arial" w:hAnsi="Arial" w:cs="Arial"/>
        </w:rPr>
        <w:t xml:space="preserve"> y demás normas concordantes.</w:t>
      </w:r>
    </w:p>
    <w:p w14:paraId="0FC3CB10" w14:textId="77777777" w:rsidR="00AE0670" w:rsidRPr="00AE0670" w:rsidRDefault="00AE0670" w:rsidP="00AE0670">
      <w:pPr>
        <w:pStyle w:val="NormalWeb"/>
        <w:spacing w:before="0" w:beforeAutospacing="0" w:after="0" w:afterAutospacing="0"/>
        <w:ind w:left="756"/>
        <w:jc w:val="both"/>
        <w:rPr>
          <w:rFonts w:ascii="Arial" w:hAnsi="Arial" w:cs="Arial"/>
          <w:color w:val="000000"/>
        </w:rPr>
      </w:pPr>
    </w:p>
    <w:p w14:paraId="390D9EC4" w14:textId="6B37C66D" w:rsidR="006A5BE2" w:rsidRPr="00AE0670" w:rsidRDefault="006A5BE2" w:rsidP="00AE0670">
      <w:pPr>
        <w:pStyle w:val="NormalWeb"/>
        <w:spacing w:before="0" w:beforeAutospacing="0" w:after="0" w:afterAutospacing="0"/>
        <w:jc w:val="center"/>
        <w:rPr>
          <w:rFonts w:ascii="Arial" w:hAnsi="Arial" w:cs="Arial"/>
          <w:b/>
          <w:color w:val="000000"/>
        </w:rPr>
      </w:pPr>
      <w:r w:rsidRPr="00AE0670">
        <w:rPr>
          <w:rFonts w:ascii="Arial" w:hAnsi="Arial" w:cs="Arial"/>
          <w:b/>
          <w:color w:val="000000"/>
        </w:rPr>
        <w:t>CONSIDERACIONES</w:t>
      </w:r>
    </w:p>
    <w:p w14:paraId="36AAE925" w14:textId="77777777" w:rsidR="00AE0670" w:rsidRDefault="00AE0670" w:rsidP="00AE0670">
      <w:pPr>
        <w:pStyle w:val="NormalWeb"/>
        <w:spacing w:before="0" w:beforeAutospacing="0" w:after="0" w:afterAutospacing="0"/>
        <w:jc w:val="both"/>
        <w:rPr>
          <w:rFonts w:ascii="Arial" w:hAnsi="Arial" w:cs="Arial"/>
          <w:color w:val="000000"/>
        </w:rPr>
      </w:pPr>
    </w:p>
    <w:p w14:paraId="5A90A4F6" w14:textId="3858831E" w:rsidR="006A5BE2" w:rsidRPr="00AE0670" w:rsidRDefault="006A5BE2" w:rsidP="00AE0670">
      <w:pPr>
        <w:pStyle w:val="NormalWeb"/>
        <w:spacing w:before="0" w:beforeAutospacing="0" w:after="0" w:afterAutospacing="0"/>
        <w:jc w:val="both"/>
        <w:rPr>
          <w:rFonts w:ascii="Arial" w:hAnsi="Arial" w:cs="Arial"/>
          <w:color w:val="000000"/>
        </w:rPr>
      </w:pPr>
      <w:r w:rsidRPr="00AE0670">
        <w:rPr>
          <w:rFonts w:ascii="Arial" w:hAnsi="Arial" w:cs="Arial"/>
          <w:color w:val="000000"/>
        </w:rPr>
        <w:t xml:space="preserve">El estudiante en el desarrollo de sus actividades de </w:t>
      </w:r>
      <w:r w:rsidR="000926C9" w:rsidRPr="00AE0670">
        <w:rPr>
          <w:rFonts w:ascii="Arial" w:hAnsi="Arial" w:cs="Arial"/>
          <w:color w:val="000000"/>
        </w:rPr>
        <w:t>M</w:t>
      </w:r>
      <w:r w:rsidRPr="00AE0670">
        <w:rPr>
          <w:rFonts w:ascii="Arial" w:hAnsi="Arial" w:cs="Arial"/>
          <w:color w:val="000000"/>
        </w:rPr>
        <w:t>onitoría se compromete a:</w:t>
      </w:r>
    </w:p>
    <w:p w14:paraId="1BD7EAE4" w14:textId="77777777" w:rsidR="00AE0670" w:rsidRDefault="00AE0670" w:rsidP="00AE0670">
      <w:pPr>
        <w:pStyle w:val="NormalWeb"/>
        <w:spacing w:before="0" w:beforeAutospacing="0" w:after="0" w:afterAutospacing="0"/>
        <w:jc w:val="both"/>
        <w:rPr>
          <w:rFonts w:ascii="Arial" w:hAnsi="Arial" w:cs="Arial"/>
          <w:color w:val="000000"/>
        </w:rPr>
      </w:pPr>
    </w:p>
    <w:p w14:paraId="1881382C" w14:textId="55BF02B6" w:rsidR="00EE46F1" w:rsidRPr="00AE0670" w:rsidRDefault="006A5BE2" w:rsidP="00AE0670">
      <w:pPr>
        <w:pStyle w:val="NormalWeb"/>
        <w:spacing w:before="0" w:beforeAutospacing="0" w:after="0" w:afterAutospacing="0"/>
        <w:jc w:val="both"/>
        <w:rPr>
          <w:rFonts w:ascii="Arial" w:hAnsi="Arial" w:cs="Arial"/>
          <w:color w:val="000000"/>
        </w:rPr>
      </w:pPr>
      <w:r w:rsidRPr="00AE0670">
        <w:rPr>
          <w:rFonts w:ascii="Arial" w:hAnsi="Arial" w:cs="Arial"/>
          <w:color w:val="000000"/>
        </w:rPr>
        <w:t xml:space="preserve">PRIMERA. – COMPROMISO DE CONFIDENCIALIDAD. </w:t>
      </w:r>
    </w:p>
    <w:p w14:paraId="43CD74C8" w14:textId="3F5CF41C" w:rsidR="00766FA6" w:rsidRPr="00AE0670" w:rsidRDefault="00766FA6" w:rsidP="00AE0670">
      <w:pPr>
        <w:pStyle w:val="NormalWeb"/>
        <w:numPr>
          <w:ilvl w:val="0"/>
          <w:numId w:val="1"/>
        </w:numPr>
        <w:spacing w:before="0" w:beforeAutospacing="0" w:after="0" w:afterAutospacing="0"/>
        <w:jc w:val="both"/>
        <w:rPr>
          <w:rFonts w:ascii="Arial" w:hAnsi="Arial" w:cs="Arial"/>
          <w:color w:val="000000"/>
        </w:rPr>
      </w:pPr>
      <w:r w:rsidRPr="00AE0670">
        <w:rPr>
          <w:rFonts w:ascii="Arial" w:hAnsi="Arial" w:cs="Arial"/>
          <w:color w:val="000000"/>
        </w:rPr>
        <w:t xml:space="preserve">Mantener absoluta reserva sobre la información y documentos a los que tenga acceso directo o indirecto durante el tiempo de ejecución de la </w:t>
      </w:r>
      <w:r w:rsidR="00AE0670" w:rsidRPr="00AE0670">
        <w:rPr>
          <w:rFonts w:ascii="Arial" w:hAnsi="Arial" w:cs="Arial"/>
          <w:color w:val="000000"/>
        </w:rPr>
        <w:t>Monitoría</w:t>
      </w:r>
      <w:r w:rsidRPr="00AE0670">
        <w:rPr>
          <w:rFonts w:ascii="Arial" w:hAnsi="Arial" w:cs="Arial"/>
          <w:color w:val="000000"/>
        </w:rPr>
        <w:t xml:space="preserve"> y aun después de la terminación de esta relación con la Universidad Tecnológica del Chocó Diego Luis Córdoba.</w:t>
      </w:r>
    </w:p>
    <w:p w14:paraId="3E3EC07A" w14:textId="65990414" w:rsidR="00EE46F1" w:rsidRPr="00AE0670" w:rsidRDefault="00EE46F1" w:rsidP="00AE0670">
      <w:pPr>
        <w:pStyle w:val="Prrafodelista"/>
        <w:numPr>
          <w:ilvl w:val="0"/>
          <w:numId w:val="1"/>
        </w:numPr>
        <w:spacing w:after="0" w:line="240" w:lineRule="auto"/>
        <w:jc w:val="both"/>
        <w:rPr>
          <w:rFonts w:ascii="Arial" w:eastAsia="Times New Roman" w:hAnsi="Arial" w:cs="Arial"/>
          <w:sz w:val="24"/>
          <w:szCs w:val="24"/>
          <w:lang w:eastAsia="es-CO"/>
        </w:rPr>
      </w:pPr>
      <w:r w:rsidRPr="00AE0670">
        <w:rPr>
          <w:rFonts w:ascii="Arial" w:eastAsia="Times New Roman" w:hAnsi="Arial" w:cs="Arial"/>
          <w:sz w:val="24"/>
          <w:szCs w:val="24"/>
          <w:lang w:eastAsia="es-CO"/>
        </w:rPr>
        <w:t xml:space="preserve">Usar los datos personales únicamente para fines relacionados con la </w:t>
      </w:r>
      <w:r w:rsidR="00AE0670" w:rsidRPr="00AE0670">
        <w:rPr>
          <w:rFonts w:ascii="Arial" w:eastAsia="Times New Roman" w:hAnsi="Arial" w:cs="Arial"/>
          <w:sz w:val="24"/>
          <w:szCs w:val="24"/>
          <w:lang w:eastAsia="es-CO"/>
        </w:rPr>
        <w:t>Monitoría</w:t>
      </w:r>
      <w:r w:rsidRPr="00AE0670">
        <w:rPr>
          <w:rFonts w:ascii="Arial" w:eastAsia="Times New Roman" w:hAnsi="Arial" w:cs="Arial"/>
          <w:sz w:val="24"/>
          <w:szCs w:val="24"/>
          <w:lang w:eastAsia="es-CO"/>
        </w:rPr>
        <w:t xml:space="preserve"> asignada.</w:t>
      </w:r>
    </w:p>
    <w:p w14:paraId="086ACCF5" w14:textId="2671BDC8" w:rsidR="00EE46F1" w:rsidRPr="00AE0670" w:rsidRDefault="00EE46F1" w:rsidP="00AE0670">
      <w:pPr>
        <w:pStyle w:val="Prrafodelista"/>
        <w:numPr>
          <w:ilvl w:val="0"/>
          <w:numId w:val="1"/>
        </w:numPr>
        <w:spacing w:after="0" w:line="240" w:lineRule="auto"/>
        <w:jc w:val="both"/>
        <w:rPr>
          <w:rFonts w:ascii="Arial" w:eastAsia="Times New Roman" w:hAnsi="Arial" w:cs="Arial"/>
          <w:sz w:val="24"/>
          <w:szCs w:val="24"/>
          <w:lang w:eastAsia="es-CO"/>
        </w:rPr>
      </w:pPr>
      <w:r w:rsidRPr="00AE0670">
        <w:rPr>
          <w:rFonts w:ascii="Arial" w:eastAsia="Times New Roman" w:hAnsi="Arial" w:cs="Arial"/>
          <w:sz w:val="24"/>
          <w:szCs w:val="24"/>
          <w:lang w:eastAsia="es-CO"/>
        </w:rPr>
        <w:t>Cumplir con la Política Institucional de Tratamiento de Datos Personales de la Universidad y las directrices que emita sobre el manejo de información confidencial.</w:t>
      </w:r>
    </w:p>
    <w:p w14:paraId="34BD920A" w14:textId="03E44DB1" w:rsidR="00EE46F1" w:rsidRPr="00AE0670" w:rsidRDefault="00EE46F1" w:rsidP="00AE0670">
      <w:pPr>
        <w:pStyle w:val="Prrafodelista"/>
        <w:numPr>
          <w:ilvl w:val="0"/>
          <w:numId w:val="1"/>
        </w:numPr>
        <w:spacing w:after="0" w:line="240" w:lineRule="auto"/>
        <w:jc w:val="both"/>
        <w:rPr>
          <w:rFonts w:ascii="Arial" w:eastAsia="Times New Roman" w:hAnsi="Arial" w:cs="Arial"/>
          <w:sz w:val="24"/>
          <w:szCs w:val="24"/>
          <w:lang w:eastAsia="es-CO"/>
        </w:rPr>
      </w:pPr>
      <w:r w:rsidRPr="00AE0670">
        <w:rPr>
          <w:rFonts w:ascii="Arial" w:eastAsia="Times New Roman" w:hAnsi="Arial" w:cs="Arial"/>
          <w:sz w:val="24"/>
          <w:szCs w:val="24"/>
          <w:lang w:eastAsia="es-CO"/>
        </w:rPr>
        <w:t xml:space="preserve">Reportar de inmediato cualquier incidente, riesgo o uso indebido de la información al docente o funcionario responsable de la </w:t>
      </w:r>
      <w:r w:rsidR="00AE0670" w:rsidRPr="00AE0670">
        <w:rPr>
          <w:rFonts w:ascii="Arial" w:eastAsia="Times New Roman" w:hAnsi="Arial" w:cs="Arial"/>
          <w:sz w:val="24"/>
          <w:szCs w:val="24"/>
          <w:lang w:eastAsia="es-CO"/>
        </w:rPr>
        <w:t>Monitoría</w:t>
      </w:r>
      <w:r w:rsidRPr="00AE0670">
        <w:rPr>
          <w:rFonts w:ascii="Arial" w:eastAsia="Times New Roman" w:hAnsi="Arial" w:cs="Arial"/>
          <w:sz w:val="24"/>
          <w:szCs w:val="24"/>
          <w:lang w:eastAsia="es-CO"/>
        </w:rPr>
        <w:t>.</w:t>
      </w:r>
    </w:p>
    <w:p w14:paraId="4F2D0A87" w14:textId="77777777" w:rsidR="00AE0670" w:rsidRDefault="00AE0670" w:rsidP="00AE0670">
      <w:pPr>
        <w:pStyle w:val="NormalWeb"/>
        <w:spacing w:before="0" w:beforeAutospacing="0" w:after="0" w:afterAutospacing="0"/>
        <w:jc w:val="both"/>
        <w:rPr>
          <w:rFonts w:ascii="Arial" w:hAnsi="Arial" w:cs="Arial"/>
          <w:color w:val="000000"/>
        </w:rPr>
      </w:pPr>
    </w:p>
    <w:p w14:paraId="1EBC38E0" w14:textId="455B0073" w:rsidR="006A5BE2" w:rsidRPr="00AE0670" w:rsidRDefault="006A5BE2" w:rsidP="00AE0670">
      <w:pPr>
        <w:pStyle w:val="NormalWeb"/>
        <w:spacing w:before="0" w:beforeAutospacing="0" w:after="0" w:afterAutospacing="0"/>
        <w:jc w:val="both"/>
        <w:rPr>
          <w:rFonts w:ascii="Arial" w:hAnsi="Arial" w:cs="Arial"/>
          <w:color w:val="000000"/>
        </w:rPr>
      </w:pPr>
      <w:r w:rsidRPr="00AE0670">
        <w:rPr>
          <w:rFonts w:ascii="Arial" w:hAnsi="Arial" w:cs="Arial"/>
          <w:color w:val="000000"/>
        </w:rPr>
        <w:t xml:space="preserve">SEGUNDA. - DEBERES Y RESPONSABILIDADES FRENTE AL USO DE INFORMACIÓN PERSONAL: </w:t>
      </w:r>
      <w:r w:rsidR="004173DF" w:rsidRPr="00AE0670">
        <w:rPr>
          <w:rFonts w:ascii="Arial" w:hAnsi="Arial" w:cs="Arial"/>
        </w:rPr>
        <w:t xml:space="preserve">a) Utilizar los datos personales a los que tenga acceso únicamente para el cumplimiento de sus actividades de apoyo. b) Cumplir con la Política </w:t>
      </w:r>
      <w:r w:rsidR="004173DF" w:rsidRPr="00AE0670">
        <w:rPr>
          <w:rFonts w:ascii="Arial" w:hAnsi="Arial" w:cs="Arial"/>
        </w:rPr>
        <w:lastRenderedPageBreak/>
        <w:t>de Tratamiento de Datos Personales de la Universidad y las directrices institucionales para el manejo de información clasificada como personal.</w:t>
      </w:r>
    </w:p>
    <w:p w14:paraId="572822EA" w14:textId="77777777" w:rsidR="00AE0670" w:rsidRDefault="00AE0670" w:rsidP="00AE0670">
      <w:pPr>
        <w:pStyle w:val="NormalWeb"/>
        <w:spacing w:before="0" w:beforeAutospacing="0" w:after="0" w:afterAutospacing="0"/>
        <w:jc w:val="both"/>
        <w:rPr>
          <w:rFonts w:ascii="Arial" w:hAnsi="Arial" w:cs="Arial"/>
          <w:color w:val="000000"/>
        </w:rPr>
      </w:pPr>
    </w:p>
    <w:p w14:paraId="35DEAED6" w14:textId="688526A3" w:rsidR="006A5BE2" w:rsidRPr="00AE0670" w:rsidRDefault="006A5BE2" w:rsidP="00AE0670">
      <w:pPr>
        <w:pStyle w:val="NormalWeb"/>
        <w:spacing w:before="0" w:beforeAutospacing="0" w:after="0" w:afterAutospacing="0"/>
        <w:jc w:val="both"/>
        <w:rPr>
          <w:rFonts w:ascii="Arial" w:hAnsi="Arial" w:cs="Arial"/>
          <w:color w:val="000000"/>
        </w:rPr>
      </w:pPr>
      <w:r w:rsidRPr="00AE0670">
        <w:rPr>
          <w:rFonts w:ascii="Arial" w:hAnsi="Arial" w:cs="Arial"/>
          <w:color w:val="000000"/>
        </w:rPr>
        <w:t xml:space="preserve">TERCERA. - PROHIBICIONES FRENTE AL USO DE INFORMACIÓN PERSONAL: a) No replicar y/o almacenar información clasificada como “personal” en medios de almacenamiento personales b) </w:t>
      </w:r>
      <w:r w:rsidR="004173DF" w:rsidRPr="00AE0670">
        <w:rPr>
          <w:rFonts w:ascii="Arial" w:hAnsi="Arial" w:cs="Arial"/>
          <w:color w:val="000000"/>
        </w:rPr>
        <w:t xml:space="preserve">No compartir con terceros información personal a la que tenga acceso en sus funciones o que accidentalmente llegue a conocer. </w:t>
      </w:r>
      <w:r w:rsidRPr="00AE0670">
        <w:rPr>
          <w:rFonts w:ascii="Arial" w:hAnsi="Arial" w:cs="Arial"/>
          <w:color w:val="000000"/>
        </w:rPr>
        <w:t xml:space="preserve">c) No utilizar la información o documentos a los que tiene acceso, para fines distintos a los de sus actividades de apoyo. d) No compartir información clasificada como “personal”, por medios de difusión masiva. e) </w:t>
      </w:r>
      <w:r w:rsidR="004173DF" w:rsidRPr="00AE0670">
        <w:rPr>
          <w:rFonts w:ascii="Arial" w:hAnsi="Arial" w:cs="Arial"/>
          <w:color w:val="000000"/>
        </w:rPr>
        <w:t>No compartir claves de acceso institucionales ni permitir que terceros accedan a sistemas de información o correos electrónicos de la Universidad.</w:t>
      </w:r>
      <w:r w:rsidRPr="00AE0670">
        <w:rPr>
          <w:rFonts w:ascii="Arial" w:hAnsi="Arial" w:cs="Arial"/>
          <w:color w:val="000000"/>
        </w:rPr>
        <w:t xml:space="preserve"> f) No poner en riesgo la confidencialidad, integridad y disponibilidad de la información institucional y clasificada como “personal”.</w:t>
      </w:r>
    </w:p>
    <w:p w14:paraId="082CF0A4" w14:textId="77777777" w:rsidR="00AE0670" w:rsidRDefault="00AE0670" w:rsidP="00AE0670">
      <w:pPr>
        <w:pStyle w:val="NormalWeb"/>
        <w:spacing w:before="0" w:beforeAutospacing="0" w:after="0" w:afterAutospacing="0"/>
        <w:jc w:val="both"/>
        <w:rPr>
          <w:rFonts w:ascii="Arial" w:hAnsi="Arial" w:cs="Arial"/>
          <w:color w:val="000000"/>
        </w:rPr>
      </w:pPr>
    </w:p>
    <w:p w14:paraId="45A2BBDF" w14:textId="39D053D5" w:rsidR="00E61D5F" w:rsidRPr="00AE0670" w:rsidRDefault="006A5BE2" w:rsidP="00AE0670">
      <w:pPr>
        <w:pStyle w:val="NormalWeb"/>
        <w:spacing w:before="0" w:beforeAutospacing="0" w:after="0" w:afterAutospacing="0"/>
        <w:jc w:val="both"/>
        <w:rPr>
          <w:rFonts w:ascii="Arial" w:hAnsi="Arial" w:cs="Arial"/>
          <w:color w:val="000000"/>
        </w:rPr>
      </w:pPr>
      <w:r w:rsidRPr="00AE0670">
        <w:rPr>
          <w:rFonts w:ascii="Arial" w:hAnsi="Arial" w:cs="Arial"/>
          <w:color w:val="000000"/>
        </w:rPr>
        <w:t xml:space="preserve">CUARTA. – </w:t>
      </w:r>
      <w:r w:rsidR="00E61D5F" w:rsidRPr="00AE0670">
        <w:rPr>
          <w:rFonts w:ascii="Arial" w:hAnsi="Arial" w:cs="Arial"/>
          <w:bCs/>
        </w:rPr>
        <w:t xml:space="preserve">CONFLICTO DE INTERÉS: </w:t>
      </w:r>
      <w:r w:rsidR="00E61D5F" w:rsidRPr="00E61D5F">
        <w:rPr>
          <w:rFonts w:ascii="Arial" w:hAnsi="Arial" w:cs="Arial"/>
        </w:rPr>
        <w:t>El estudiante deberá abstenerse de utilizar información confidencial en actividades que puedan representar conflicto de interés, directo o indirecto, con las funciones asignadas.</w:t>
      </w:r>
    </w:p>
    <w:p w14:paraId="2B81C465" w14:textId="77777777" w:rsidR="00AE0670" w:rsidRDefault="00AE0670" w:rsidP="00AE0670">
      <w:pPr>
        <w:pStyle w:val="NormalWeb"/>
        <w:spacing w:before="0" w:beforeAutospacing="0" w:after="0" w:afterAutospacing="0"/>
        <w:jc w:val="both"/>
        <w:rPr>
          <w:rFonts w:ascii="Arial" w:hAnsi="Arial" w:cs="Arial"/>
          <w:bCs/>
        </w:rPr>
      </w:pPr>
    </w:p>
    <w:p w14:paraId="746D1FC1" w14:textId="3F188A63" w:rsidR="00E61D5F" w:rsidRPr="00AE0670" w:rsidRDefault="00E61D5F" w:rsidP="00AE0670">
      <w:pPr>
        <w:pStyle w:val="NormalWeb"/>
        <w:spacing w:before="0" w:beforeAutospacing="0" w:after="0" w:afterAutospacing="0"/>
        <w:jc w:val="both"/>
        <w:rPr>
          <w:rFonts w:ascii="Arial" w:hAnsi="Arial" w:cs="Arial"/>
        </w:rPr>
      </w:pPr>
      <w:r w:rsidRPr="00AE0670">
        <w:rPr>
          <w:rFonts w:ascii="Arial" w:hAnsi="Arial" w:cs="Arial"/>
          <w:bCs/>
        </w:rPr>
        <w:t xml:space="preserve">QUINTO. - PROPIEDAD INTELECTUAL: </w:t>
      </w:r>
      <w:r w:rsidRPr="00E61D5F">
        <w:rPr>
          <w:rFonts w:ascii="Arial" w:hAnsi="Arial" w:cs="Arial"/>
        </w:rPr>
        <w:t xml:space="preserve">Los documentos, informes, materiales académicos o administrativos elaborados en el marco de la </w:t>
      </w:r>
      <w:r w:rsidRPr="00AE0670">
        <w:rPr>
          <w:rFonts w:ascii="Arial" w:hAnsi="Arial" w:cs="Arial"/>
        </w:rPr>
        <w:t>Monitoría</w:t>
      </w:r>
      <w:r w:rsidRPr="00E61D5F">
        <w:rPr>
          <w:rFonts w:ascii="Arial" w:hAnsi="Arial" w:cs="Arial"/>
        </w:rPr>
        <w:t xml:space="preserve"> son propiedad de la Universidad, sin perjuicio del reconocimiento de la autoría moral del estudiante.</w:t>
      </w:r>
    </w:p>
    <w:p w14:paraId="4A1D5330" w14:textId="77777777" w:rsidR="00AE0670" w:rsidRDefault="00AE0670" w:rsidP="00AE0670">
      <w:pPr>
        <w:pStyle w:val="Ttulo3"/>
        <w:spacing w:before="0" w:beforeAutospacing="0" w:after="0" w:afterAutospacing="0"/>
        <w:jc w:val="both"/>
        <w:rPr>
          <w:rFonts w:ascii="Arial" w:hAnsi="Arial" w:cs="Arial"/>
          <w:b w:val="0"/>
          <w:color w:val="000000"/>
          <w:sz w:val="24"/>
          <w:szCs w:val="24"/>
        </w:rPr>
      </w:pPr>
    </w:p>
    <w:p w14:paraId="228A170C" w14:textId="2C5814A9" w:rsidR="00E61D5F" w:rsidRPr="00E61D5F" w:rsidRDefault="00E61D5F" w:rsidP="00AE0670">
      <w:pPr>
        <w:pStyle w:val="Ttulo3"/>
        <w:spacing w:before="0" w:beforeAutospacing="0" w:after="0" w:afterAutospacing="0"/>
        <w:jc w:val="both"/>
        <w:rPr>
          <w:rFonts w:ascii="Arial" w:hAnsi="Arial" w:cs="Arial"/>
          <w:b w:val="0"/>
          <w:sz w:val="24"/>
          <w:szCs w:val="24"/>
        </w:rPr>
      </w:pPr>
      <w:r w:rsidRPr="00AE0670">
        <w:rPr>
          <w:rFonts w:ascii="Arial" w:hAnsi="Arial" w:cs="Arial"/>
          <w:b w:val="0"/>
          <w:color w:val="000000"/>
          <w:sz w:val="24"/>
          <w:szCs w:val="24"/>
        </w:rPr>
        <w:t xml:space="preserve">SEXTO. - </w:t>
      </w:r>
      <w:r w:rsidRPr="00AE0670">
        <w:rPr>
          <w:rFonts w:ascii="Arial" w:hAnsi="Arial" w:cs="Arial"/>
          <w:b w:val="0"/>
          <w:sz w:val="24"/>
          <w:szCs w:val="24"/>
        </w:rPr>
        <w:t xml:space="preserve">DEVOLUCIÓN Y/O DESTRUCCIÓN DE INFORMACIÓN: </w:t>
      </w:r>
      <w:r w:rsidRPr="00E61D5F">
        <w:rPr>
          <w:rFonts w:ascii="Arial" w:hAnsi="Arial" w:cs="Arial"/>
          <w:b w:val="0"/>
          <w:sz w:val="24"/>
          <w:szCs w:val="24"/>
        </w:rPr>
        <w:t xml:space="preserve">Al finalizar la </w:t>
      </w:r>
      <w:r w:rsidRPr="00AE0670">
        <w:rPr>
          <w:rFonts w:ascii="Arial" w:hAnsi="Arial" w:cs="Arial"/>
          <w:b w:val="0"/>
          <w:sz w:val="24"/>
          <w:szCs w:val="24"/>
        </w:rPr>
        <w:t>Monitoría</w:t>
      </w:r>
      <w:r w:rsidRPr="00E61D5F">
        <w:rPr>
          <w:rFonts w:ascii="Arial" w:hAnsi="Arial" w:cs="Arial"/>
          <w:b w:val="0"/>
          <w:sz w:val="24"/>
          <w:szCs w:val="24"/>
        </w:rPr>
        <w:t>, el estudiante se compromete a devolver toda la información y documentos entregados o producidos, así como a eliminar cualquier copia que repose en dispositivos personales</w:t>
      </w:r>
    </w:p>
    <w:p w14:paraId="2F03E2D4" w14:textId="77777777" w:rsidR="00AE0670" w:rsidRDefault="00AE0670" w:rsidP="00AE0670">
      <w:pPr>
        <w:spacing w:after="0" w:line="240" w:lineRule="auto"/>
        <w:jc w:val="both"/>
        <w:outlineLvl w:val="2"/>
        <w:rPr>
          <w:rFonts w:ascii="Arial" w:eastAsia="Times New Roman" w:hAnsi="Arial" w:cs="Arial"/>
          <w:bCs/>
          <w:sz w:val="24"/>
          <w:szCs w:val="24"/>
          <w:lang w:eastAsia="es-CO"/>
        </w:rPr>
      </w:pPr>
    </w:p>
    <w:p w14:paraId="26CB7EA3" w14:textId="620D3054" w:rsidR="00E61D5F" w:rsidRPr="00AE0670" w:rsidRDefault="00E61D5F" w:rsidP="00AE0670">
      <w:pPr>
        <w:spacing w:after="0" w:line="240" w:lineRule="auto"/>
        <w:jc w:val="both"/>
        <w:outlineLvl w:val="2"/>
        <w:rPr>
          <w:rFonts w:ascii="Arial" w:hAnsi="Arial" w:cs="Arial"/>
          <w:color w:val="000000"/>
          <w:sz w:val="24"/>
          <w:szCs w:val="24"/>
        </w:rPr>
      </w:pPr>
      <w:r w:rsidRPr="00AE0670">
        <w:rPr>
          <w:rFonts w:ascii="Arial" w:eastAsia="Times New Roman" w:hAnsi="Arial" w:cs="Arial"/>
          <w:bCs/>
          <w:sz w:val="24"/>
          <w:szCs w:val="24"/>
          <w:lang w:eastAsia="es-CO"/>
        </w:rPr>
        <w:t xml:space="preserve">SEPTIMO. - </w:t>
      </w:r>
      <w:r w:rsidRPr="00AE0670">
        <w:rPr>
          <w:rFonts w:ascii="Arial" w:hAnsi="Arial" w:cs="Arial"/>
          <w:color w:val="000000"/>
          <w:sz w:val="24"/>
          <w:szCs w:val="24"/>
        </w:rPr>
        <w:t>DURACIÓN DE LA CONFIDENCIALIDAD: El presente acuerdo tendrá vigencia durante el periodo de la Monitoría asignada y hasta por dos (2) años posteriores a su finalización, o mientras la información conserve el carácter de confidencial, lo que ocurra más tarde.</w:t>
      </w:r>
    </w:p>
    <w:p w14:paraId="7E7B89B6" w14:textId="77777777" w:rsidR="00AE0670" w:rsidRDefault="00AE0670" w:rsidP="00AE0670">
      <w:pPr>
        <w:pStyle w:val="Ttulo3"/>
        <w:spacing w:before="0" w:beforeAutospacing="0" w:after="0" w:afterAutospacing="0"/>
        <w:jc w:val="both"/>
        <w:rPr>
          <w:rStyle w:val="Textoennegrita"/>
          <w:rFonts w:ascii="Arial" w:hAnsi="Arial" w:cs="Arial"/>
          <w:bCs/>
          <w:sz w:val="24"/>
          <w:szCs w:val="24"/>
        </w:rPr>
      </w:pPr>
    </w:p>
    <w:p w14:paraId="3E0A5916" w14:textId="4321B076" w:rsidR="00E61D5F" w:rsidRPr="00AE0670" w:rsidRDefault="00E61D5F" w:rsidP="00AE0670">
      <w:pPr>
        <w:pStyle w:val="Ttulo3"/>
        <w:spacing w:before="0" w:beforeAutospacing="0" w:after="0" w:afterAutospacing="0"/>
        <w:jc w:val="both"/>
        <w:rPr>
          <w:rFonts w:ascii="Arial" w:hAnsi="Arial" w:cs="Arial"/>
          <w:b w:val="0"/>
          <w:sz w:val="24"/>
          <w:szCs w:val="24"/>
        </w:rPr>
      </w:pPr>
      <w:r w:rsidRPr="00AE0670">
        <w:rPr>
          <w:rStyle w:val="Textoennegrita"/>
          <w:rFonts w:ascii="Arial" w:hAnsi="Arial" w:cs="Arial"/>
          <w:bCs/>
          <w:sz w:val="24"/>
          <w:szCs w:val="24"/>
        </w:rPr>
        <w:t xml:space="preserve">OCTAVO. - SANCIONES Y RESPONSABILIDADES: </w:t>
      </w:r>
      <w:r w:rsidRPr="00AE0670">
        <w:rPr>
          <w:rFonts w:ascii="Arial" w:hAnsi="Arial" w:cs="Arial"/>
          <w:b w:val="0"/>
          <w:sz w:val="24"/>
          <w:szCs w:val="24"/>
        </w:rPr>
        <w:t>El incumplimiento del presente acuerdo podrá generar:</w:t>
      </w:r>
      <w:r w:rsidR="00AE0670" w:rsidRPr="00AE0670">
        <w:rPr>
          <w:rFonts w:ascii="Arial" w:hAnsi="Arial" w:cs="Arial"/>
          <w:b w:val="0"/>
          <w:sz w:val="24"/>
          <w:szCs w:val="24"/>
        </w:rPr>
        <w:t xml:space="preserve"> A) </w:t>
      </w:r>
      <w:r w:rsidRPr="00AE0670">
        <w:rPr>
          <w:rFonts w:ascii="Arial" w:hAnsi="Arial" w:cs="Arial"/>
          <w:b w:val="0"/>
          <w:sz w:val="24"/>
          <w:szCs w:val="24"/>
        </w:rPr>
        <w:t>Terminación inmediata de la Monitoría.</w:t>
      </w:r>
      <w:r w:rsidR="00AE0670" w:rsidRPr="00AE0670">
        <w:rPr>
          <w:rFonts w:ascii="Arial" w:hAnsi="Arial" w:cs="Arial"/>
          <w:b w:val="0"/>
          <w:sz w:val="24"/>
          <w:szCs w:val="24"/>
        </w:rPr>
        <w:t xml:space="preserve"> B) </w:t>
      </w:r>
      <w:r w:rsidRPr="00AE0670">
        <w:rPr>
          <w:rFonts w:ascii="Arial" w:hAnsi="Arial" w:cs="Arial"/>
          <w:b w:val="0"/>
          <w:sz w:val="24"/>
          <w:szCs w:val="24"/>
        </w:rPr>
        <w:t>Acciones disciplinarias según el Reglamento Estudiantil.</w:t>
      </w:r>
      <w:r w:rsidR="00AE0670" w:rsidRPr="00AE0670">
        <w:rPr>
          <w:rFonts w:ascii="Arial" w:hAnsi="Arial" w:cs="Arial"/>
          <w:b w:val="0"/>
          <w:sz w:val="24"/>
          <w:szCs w:val="24"/>
        </w:rPr>
        <w:t xml:space="preserve"> C) </w:t>
      </w:r>
      <w:r w:rsidRPr="00AE0670">
        <w:rPr>
          <w:rFonts w:ascii="Arial" w:hAnsi="Arial" w:cs="Arial"/>
          <w:b w:val="0"/>
          <w:sz w:val="24"/>
          <w:szCs w:val="24"/>
        </w:rPr>
        <w:t>Responsabilidades de orden civil, administrativo o penal en caso de vulnerar normas de protección de datos personales o causar perjuicios a la Universidad o a terceros.</w:t>
      </w:r>
    </w:p>
    <w:p w14:paraId="2D5ED93E" w14:textId="77777777" w:rsidR="00AE0670" w:rsidRDefault="00AE0670" w:rsidP="00AE0670">
      <w:pPr>
        <w:pStyle w:val="Ttulo3"/>
        <w:spacing w:before="0" w:beforeAutospacing="0" w:after="0" w:afterAutospacing="0"/>
        <w:jc w:val="both"/>
        <w:rPr>
          <w:rStyle w:val="Textoennegrita"/>
          <w:rFonts w:ascii="Arial" w:hAnsi="Arial" w:cs="Arial"/>
          <w:bCs/>
          <w:sz w:val="24"/>
          <w:szCs w:val="24"/>
        </w:rPr>
      </w:pPr>
    </w:p>
    <w:p w14:paraId="3EE1AD11" w14:textId="645F0C11" w:rsidR="00AE0670" w:rsidRPr="00AE0670" w:rsidRDefault="00AE0670" w:rsidP="00AE0670">
      <w:pPr>
        <w:pStyle w:val="Ttulo3"/>
        <w:spacing w:before="0" w:beforeAutospacing="0" w:after="0" w:afterAutospacing="0"/>
        <w:jc w:val="both"/>
        <w:rPr>
          <w:rFonts w:ascii="Arial" w:hAnsi="Arial" w:cs="Arial"/>
          <w:b w:val="0"/>
          <w:sz w:val="24"/>
          <w:szCs w:val="24"/>
        </w:rPr>
      </w:pPr>
      <w:r w:rsidRPr="00AE0670">
        <w:rPr>
          <w:rStyle w:val="Textoennegrita"/>
          <w:rFonts w:ascii="Arial" w:hAnsi="Arial" w:cs="Arial"/>
          <w:bCs/>
          <w:sz w:val="24"/>
          <w:szCs w:val="24"/>
        </w:rPr>
        <w:lastRenderedPageBreak/>
        <w:t xml:space="preserve">NOVENO. - DECLARACIÓN FINAL: </w:t>
      </w:r>
      <w:r w:rsidRPr="00AE0670">
        <w:rPr>
          <w:rFonts w:ascii="Arial" w:hAnsi="Arial" w:cs="Arial"/>
          <w:b w:val="0"/>
          <w:sz w:val="24"/>
          <w:szCs w:val="24"/>
        </w:rPr>
        <w:t>Manifiesto que he leído, comprendido y acepto las condiciones establecidas en este acuerdo, comprometiéndome a su estricto cumplimiento.</w:t>
      </w:r>
    </w:p>
    <w:p w14:paraId="48B8101F" w14:textId="77777777" w:rsidR="00AE0670" w:rsidRDefault="00AE0670" w:rsidP="00AE0670">
      <w:pPr>
        <w:pStyle w:val="NormalWeb"/>
        <w:spacing w:before="0" w:beforeAutospacing="0" w:after="0" w:afterAutospacing="0"/>
        <w:jc w:val="both"/>
        <w:rPr>
          <w:rFonts w:ascii="Arial" w:hAnsi="Arial" w:cs="Arial"/>
          <w:color w:val="000000"/>
        </w:rPr>
      </w:pPr>
    </w:p>
    <w:p w14:paraId="2613EBCD" w14:textId="6F97DE54" w:rsidR="006A5BE2" w:rsidRPr="00AE0670" w:rsidRDefault="006A5BE2" w:rsidP="00AE0670">
      <w:pPr>
        <w:pStyle w:val="NormalWeb"/>
        <w:spacing w:before="0" w:beforeAutospacing="0" w:after="0" w:afterAutospacing="0"/>
        <w:jc w:val="both"/>
        <w:rPr>
          <w:rFonts w:ascii="Arial" w:hAnsi="Arial" w:cs="Arial"/>
          <w:color w:val="000000"/>
        </w:rPr>
      </w:pPr>
      <w:r w:rsidRPr="00AE0670">
        <w:rPr>
          <w:rFonts w:ascii="Arial" w:hAnsi="Arial" w:cs="Arial"/>
          <w:color w:val="000000"/>
        </w:rPr>
        <w:t xml:space="preserve">El presente documento se firma el </w:t>
      </w:r>
      <w:r w:rsidR="009A649A">
        <w:rPr>
          <w:rFonts w:ascii="Arial" w:hAnsi="Arial" w:cs="Arial"/>
          <w:color w:val="000000"/>
        </w:rPr>
        <w:t>día</w:t>
      </w:r>
      <w:r w:rsidR="00A740B9">
        <w:rPr>
          <w:rFonts w:ascii="Arial" w:hAnsi="Arial" w:cs="Arial"/>
          <w:color w:val="000000"/>
        </w:rPr>
        <w:t xml:space="preserve"> </w:t>
      </w:r>
      <w:r w:rsidRPr="00AE0670">
        <w:rPr>
          <w:rFonts w:ascii="Arial" w:hAnsi="Arial" w:cs="Arial"/>
          <w:color w:val="000000"/>
        </w:rPr>
        <w:t>___</w:t>
      </w:r>
      <w:r w:rsidR="00A740B9">
        <w:rPr>
          <w:rFonts w:ascii="Arial" w:hAnsi="Arial" w:cs="Arial"/>
          <w:color w:val="000000"/>
        </w:rPr>
        <w:t>___</w:t>
      </w:r>
      <w:r w:rsidRPr="00AE0670">
        <w:rPr>
          <w:rFonts w:ascii="Arial" w:hAnsi="Arial" w:cs="Arial"/>
          <w:color w:val="000000"/>
        </w:rPr>
        <w:t>_ de</w:t>
      </w:r>
      <w:r w:rsidR="00A740B9">
        <w:rPr>
          <w:rFonts w:ascii="Arial" w:hAnsi="Arial" w:cs="Arial"/>
          <w:color w:val="000000"/>
        </w:rPr>
        <w:t xml:space="preserve"> </w:t>
      </w:r>
      <w:r w:rsidRPr="00AE0670">
        <w:rPr>
          <w:rFonts w:ascii="Arial" w:hAnsi="Arial" w:cs="Arial"/>
          <w:color w:val="000000"/>
        </w:rPr>
        <w:t>______</w:t>
      </w:r>
      <w:r w:rsidR="00A740B9">
        <w:rPr>
          <w:rFonts w:ascii="Arial" w:hAnsi="Arial" w:cs="Arial"/>
          <w:color w:val="000000"/>
        </w:rPr>
        <w:t>______</w:t>
      </w:r>
      <w:r w:rsidRPr="00AE0670">
        <w:rPr>
          <w:rFonts w:ascii="Arial" w:hAnsi="Arial" w:cs="Arial"/>
          <w:color w:val="000000"/>
        </w:rPr>
        <w:t>_____ del 20</w:t>
      </w:r>
      <w:r w:rsidR="00A740B9">
        <w:rPr>
          <w:rFonts w:ascii="Arial" w:hAnsi="Arial" w:cs="Arial"/>
          <w:color w:val="000000"/>
        </w:rPr>
        <w:t>2____</w:t>
      </w:r>
      <w:r w:rsidRPr="00AE0670">
        <w:rPr>
          <w:rFonts w:ascii="Arial" w:hAnsi="Arial" w:cs="Arial"/>
          <w:color w:val="000000"/>
        </w:rPr>
        <w:t>.</w:t>
      </w:r>
    </w:p>
    <w:p w14:paraId="6549CC85" w14:textId="7ADABC71" w:rsidR="006A5BE2" w:rsidRDefault="006A5BE2" w:rsidP="00AE0670">
      <w:pPr>
        <w:pStyle w:val="NormalWeb"/>
        <w:spacing w:before="0" w:beforeAutospacing="0" w:after="0" w:afterAutospacing="0"/>
        <w:jc w:val="both"/>
        <w:rPr>
          <w:rFonts w:ascii="Arial" w:hAnsi="Arial" w:cs="Arial"/>
          <w:color w:val="000000"/>
        </w:rPr>
      </w:pPr>
    </w:p>
    <w:p w14:paraId="347C34E3" w14:textId="1C05A96E" w:rsidR="00A740B9" w:rsidRDefault="00A740B9" w:rsidP="00AE0670">
      <w:pPr>
        <w:pStyle w:val="NormalWeb"/>
        <w:spacing w:before="0" w:beforeAutospacing="0" w:after="0" w:afterAutospacing="0"/>
        <w:jc w:val="both"/>
        <w:rPr>
          <w:rFonts w:ascii="Arial" w:hAnsi="Arial" w:cs="Arial"/>
          <w:color w:val="000000"/>
        </w:rPr>
      </w:pPr>
    </w:p>
    <w:p w14:paraId="2041A6F2" w14:textId="77777777" w:rsidR="00A740B9" w:rsidRPr="00AE0670" w:rsidRDefault="00A740B9" w:rsidP="00AE0670">
      <w:pPr>
        <w:pStyle w:val="NormalWeb"/>
        <w:spacing w:before="0" w:beforeAutospacing="0" w:after="0" w:afterAutospacing="0"/>
        <w:jc w:val="both"/>
        <w:rPr>
          <w:rFonts w:ascii="Arial" w:hAnsi="Arial" w:cs="Arial"/>
          <w:color w:val="000000"/>
        </w:rPr>
      </w:pPr>
    </w:p>
    <w:p w14:paraId="1E5C30EA" w14:textId="77777777" w:rsidR="004173DF" w:rsidRPr="00AE0670" w:rsidRDefault="004173DF" w:rsidP="00AE0670">
      <w:pPr>
        <w:pStyle w:val="NormalWeb"/>
        <w:spacing w:before="0" w:beforeAutospacing="0" w:after="0" w:afterAutospacing="0"/>
        <w:jc w:val="both"/>
        <w:rPr>
          <w:rFonts w:ascii="Arial" w:hAnsi="Arial" w:cs="Arial"/>
          <w:color w:val="000000"/>
        </w:rPr>
      </w:pPr>
      <w:bookmarkStart w:id="0" w:name="_GoBack"/>
      <w:bookmarkEnd w:id="0"/>
    </w:p>
    <w:p w14:paraId="5B37FB3B" w14:textId="1FEC75F9" w:rsidR="006A5BE2" w:rsidRPr="00AE0670" w:rsidRDefault="006A5BE2" w:rsidP="00AE0670">
      <w:pPr>
        <w:pStyle w:val="NormalWeb"/>
        <w:spacing w:before="0" w:beforeAutospacing="0" w:after="0" w:afterAutospacing="0"/>
        <w:jc w:val="both"/>
        <w:rPr>
          <w:rFonts w:ascii="Arial" w:hAnsi="Arial" w:cs="Arial"/>
          <w:color w:val="000000"/>
        </w:rPr>
      </w:pPr>
      <w:r w:rsidRPr="00AE0670">
        <w:rPr>
          <w:rFonts w:ascii="Arial" w:hAnsi="Arial" w:cs="Arial"/>
          <w:color w:val="000000"/>
        </w:rPr>
        <w:t xml:space="preserve">Nombre Estudiante </w:t>
      </w:r>
      <w:r w:rsidR="004173DF" w:rsidRPr="00AE0670">
        <w:rPr>
          <w:rFonts w:ascii="Arial" w:hAnsi="Arial" w:cs="Arial"/>
          <w:color w:val="000000"/>
        </w:rPr>
        <w:t>Monitor</w:t>
      </w:r>
    </w:p>
    <w:p w14:paraId="0DADFC60" w14:textId="77777777" w:rsidR="006A5BE2" w:rsidRPr="00AE0670" w:rsidRDefault="006A5BE2" w:rsidP="00AE0670">
      <w:pPr>
        <w:pStyle w:val="NormalWeb"/>
        <w:spacing w:before="0" w:beforeAutospacing="0" w:after="0" w:afterAutospacing="0"/>
        <w:jc w:val="both"/>
        <w:rPr>
          <w:rFonts w:ascii="Arial" w:hAnsi="Arial" w:cs="Arial"/>
          <w:color w:val="000000"/>
        </w:rPr>
      </w:pPr>
      <w:r w:rsidRPr="00AE0670">
        <w:rPr>
          <w:rFonts w:ascii="Arial" w:hAnsi="Arial" w:cs="Arial"/>
          <w:color w:val="000000"/>
        </w:rPr>
        <w:t>CC. No.:</w:t>
      </w:r>
    </w:p>
    <w:p w14:paraId="556D6525" w14:textId="77777777" w:rsidR="00EE209B" w:rsidRPr="00AE0670" w:rsidRDefault="00EE209B" w:rsidP="00AE0670">
      <w:pPr>
        <w:spacing w:after="0" w:line="240" w:lineRule="auto"/>
        <w:jc w:val="both"/>
        <w:rPr>
          <w:rFonts w:ascii="Arial" w:hAnsi="Arial" w:cs="Arial"/>
          <w:sz w:val="24"/>
          <w:szCs w:val="24"/>
        </w:rPr>
      </w:pPr>
    </w:p>
    <w:sectPr w:rsidR="00EE209B" w:rsidRPr="00AE0670" w:rsidSect="009A649A">
      <w:headerReference w:type="default" r:id="rId7"/>
      <w:footerReference w:type="default" r:id="rId8"/>
      <w:type w:val="continuous"/>
      <w:pgSz w:w="12240" w:h="15840" w:code="1"/>
      <w:pgMar w:top="3403" w:right="1134" w:bottom="1843" w:left="1701"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4E4CD" w14:textId="77777777" w:rsidR="00265D50" w:rsidRDefault="00265D50" w:rsidP="00265D50">
      <w:pPr>
        <w:spacing w:after="0" w:line="240" w:lineRule="auto"/>
      </w:pPr>
      <w:r>
        <w:separator/>
      </w:r>
    </w:p>
  </w:endnote>
  <w:endnote w:type="continuationSeparator" w:id="0">
    <w:p w14:paraId="3D48457F" w14:textId="77777777" w:rsidR="00265D50" w:rsidRDefault="00265D50" w:rsidP="00265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4D073" w14:textId="0588DFB3" w:rsidR="001E47F4" w:rsidRDefault="001E47F4">
    <w:pPr>
      <w:pStyle w:val="Piedepgina"/>
    </w:pPr>
    <w:r>
      <w:rPr>
        <w:noProof/>
      </w:rPr>
      <w:drawing>
        <wp:anchor distT="0" distB="0" distL="114300" distR="114300" simplePos="0" relativeHeight="251661312" behindDoc="1" locked="0" layoutInCell="1" allowOverlap="1" wp14:anchorId="6EFA812F" wp14:editId="05967F23">
          <wp:simplePos x="0" y="0"/>
          <wp:positionH relativeFrom="column">
            <wp:posOffset>249132</wp:posOffset>
          </wp:positionH>
          <wp:positionV relativeFrom="paragraph">
            <wp:posOffset>-675005</wp:posOffset>
          </wp:positionV>
          <wp:extent cx="5463131" cy="1193800"/>
          <wp:effectExtent l="0" t="0" r="4445" b="635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e de pagina 2024.jpg"/>
                  <pic:cNvPicPr/>
                </pic:nvPicPr>
                <pic:blipFill>
                  <a:blip r:embed="rId1">
                    <a:extLst>
                      <a:ext uri="{28A0092B-C50C-407E-A947-70E740481C1C}">
                        <a14:useLocalDpi xmlns:a14="http://schemas.microsoft.com/office/drawing/2010/main" val="0"/>
                      </a:ext>
                    </a:extLst>
                  </a:blip>
                  <a:stretch>
                    <a:fillRect/>
                  </a:stretch>
                </pic:blipFill>
                <pic:spPr>
                  <a:xfrm>
                    <a:off x="0" y="0"/>
                    <a:ext cx="5479288" cy="119733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E34A6" w14:textId="77777777" w:rsidR="00265D50" w:rsidRDefault="00265D50" w:rsidP="00265D50">
      <w:pPr>
        <w:spacing w:after="0" w:line="240" w:lineRule="auto"/>
      </w:pPr>
      <w:r>
        <w:separator/>
      </w:r>
    </w:p>
  </w:footnote>
  <w:footnote w:type="continuationSeparator" w:id="0">
    <w:p w14:paraId="0A972F88" w14:textId="77777777" w:rsidR="00265D50" w:rsidRDefault="00265D50" w:rsidP="00265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DBF66" w14:textId="77777777" w:rsidR="00265D50" w:rsidRDefault="00265D50" w:rsidP="00265D50">
    <w:pPr>
      <w:pStyle w:val="Encabezado"/>
      <w:jc w:val="center"/>
      <w:rPr>
        <w:color w:val="000000"/>
        <w:sz w:val="27"/>
        <w:szCs w:val="27"/>
      </w:rPr>
    </w:pPr>
  </w:p>
  <w:p w14:paraId="09F4FFF4" w14:textId="3D96E9AA" w:rsidR="00265D50" w:rsidRDefault="001E47F4" w:rsidP="00265D50">
    <w:pPr>
      <w:pStyle w:val="Encabezado"/>
      <w:jc w:val="center"/>
      <w:rPr>
        <w:color w:val="000000"/>
        <w:sz w:val="27"/>
        <w:szCs w:val="27"/>
      </w:rPr>
    </w:pPr>
    <w:r>
      <w:rPr>
        <w:b/>
        <w:noProof/>
      </w:rPr>
      <w:drawing>
        <wp:anchor distT="0" distB="0" distL="114300" distR="114300" simplePos="0" relativeHeight="251659264" behindDoc="0" locked="0" layoutInCell="1" allowOverlap="1" wp14:anchorId="073D9253" wp14:editId="66F9CD63">
          <wp:simplePos x="0" y="0"/>
          <wp:positionH relativeFrom="column">
            <wp:posOffset>-338666</wp:posOffset>
          </wp:positionH>
          <wp:positionV relativeFrom="paragraph">
            <wp:posOffset>208915</wp:posOffset>
          </wp:positionV>
          <wp:extent cx="2183232" cy="531668"/>
          <wp:effectExtent l="0" t="0" r="7620" b="190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 vice docencia - copia.png"/>
                  <pic:cNvPicPr/>
                </pic:nvPicPr>
                <pic:blipFill>
                  <a:blip r:embed="rId1">
                    <a:extLst>
                      <a:ext uri="{28A0092B-C50C-407E-A947-70E740481C1C}">
                        <a14:useLocalDpi xmlns:a14="http://schemas.microsoft.com/office/drawing/2010/main" val="0"/>
                      </a:ext>
                    </a:extLst>
                  </a:blip>
                  <a:stretch>
                    <a:fillRect/>
                  </a:stretch>
                </pic:blipFill>
                <pic:spPr>
                  <a:xfrm>
                    <a:off x="0" y="0"/>
                    <a:ext cx="2183232" cy="531668"/>
                  </a:xfrm>
                  <a:prstGeom prst="rect">
                    <a:avLst/>
                  </a:prstGeom>
                </pic:spPr>
              </pic:pic>
            </a:graphicData>
          </a:graphic>
        </wp:anchor>
      </w:drawing>
    </w:r>
  </w:p>
  <w:p w14:paraId="3E9A1C7A" w14:textId="5F6B9744" w:rsidR="00265D50" w:rsidRDefault="00265D50" w:rsidP="00265D50">
    <w:pPr>
      <w:pStyle w:val="Encabezado"/>
      <w:jc w:val="center"/>
      <w:rPr>
        <w:color w:val="000000"/>
        <w:sz w:val="27"/>
        <w:szCs w:val="27"/>
      </w:rPr>
    </w:pPr>
  </w:p>
  <w:p w14:paraId="439C25FF" w14:textId="77777777" w:rsidR="001E47F4" w:rsidRDefault="001E47F4" w:rsidP="00265D50">
    <w:pPr>
      <w:pStyle w:val="Encabezado"/>
      <w:jc w:val="center"/>
      <w:rPr>
        <w:rFonts w:ascii="Arial" w:hAnsi="Arial" w:cs="Arial"/>
        <w:b/>
        <w:color w:val="000000"/>
        <w:sz w:val="27"/>
        <w:szCs w:val="27"/>
      </w:rPr>
    </w:pPr>
  </w:p>
  <w:p w14:paraId="0A4EE77A" w14:textId="41953028" w:rsidR="001E47F4" w:rsidRDefault="001E47F4" w:rsidP="00265D50">
    <w:pPr>
      <w:pStyle w:val="Encabezado"/>
      <w:jc w:val="center"/>
      <w:rPr>
        <w:rFonts w:ascii="Arial" w:hAnsi="Arial" w:cs="Arial"/>
        <w:b/>
        <w:color w:val="000000"/>
        <w:sz w:val="27"/>
        <w:szCs w:val="27"/>
      </w:rPr>
    </w:pPr>
  </w:p>
  <w:p w14:paraId="13653C16" w14:textId="626ED98A" w:rsidR="009A649A" w:rsidRPr="009A649A" w:rsidRDefault="009A649A" w:rsidP="009A649A">
    <w:pPr>
      <w:pStyle w:val="Encabezado"/>
      <w:jc w:val="center"/>
      <w:rPr>
        <w:rFonts w:ascii="Arial" w:hAnsi="Arial" w:cs="Arial"/>
        <w:color w:val="000000"/>
        <w:sz w:val="20"/>
        <w:szCs w:val="27"/>
      </w:rPr>
    </w:pPr>
    <w:r w:rsidRPr="009A649A">
      <w:rPr>
        <w:rFonts w:ascii="Arial" w:hAnsi="Arial" w:cs="Arial"/>
        <w:color w:val="000000"/>
        <w:sz w:val="20"/>
        <w:szCs w:val="27"/>
      </w:rPr>
      <w:t>PROYECTO: “MEJORAMIENTO DE LA PERMANENCIA ESTUDIANTIL A TRAVÉS DE ACCIONES DE NIVELACIÓN Y ACOMPAÑAMIENTO ACADÉMICO”</w:t>
    </w:r>
    <w:r w:rsidRPr="009A649A">
      <w:rPr>
        <w:rFonts w:ascii="Arial" w:hAnsi="Arial" w:cs="Arial"/>
        <w:color w:val="000000"/>
        <w:sz w:val="20"/>
        <w:szCs w:val="27"/>
      </w:rPr>
      <w:t xml:space="preserve">. </w:t>
    </w:r>
    <w:r w:rsidRPr="009A649A">
      <w:rPr>
        <w:rFonts w:ascii="Arial" w:hAnsi="Arial" w:cs="Arial"/>
        <w:color w:val="000000"/>
        <w:sz w:val="20"/>
        <w:szCs w:val="27"/>
      </w:rPr>
      <w:t>CONVENIO ESPECIAL BID CO1_PCCNTR_8304273 – MINISTERIO DE EDUCACIÓN NACIONAL</w:t>
    </w:r>
  </w:p>
  <w:p w14:paraId="396338CC" w14:textId="77777777" w:rsidR="009A649A" w:rsidRPr="009A649A" w:rsidRDefault="009A649A" w:rsidP="009A649A">
    <w:pPr>
      <w:pStyle w:val="Encabezado"/>
      <w:jc w:val="center"/>
      <w:rPr>
        <w:rFonts w:ascii="Arial" w:hAnsi="Arial" w:cs="Arial"/>
        <w:b/>
        <w:sz w:val="20"/>
      </w:rPr>
    </w:pPr>
    <w:r w:rsidRPr="009A649A">
      <w:rPr>
        <w:rFonts w:ascii="Arial" w:hAnsi="Arial" w:cs="Arial"/>
        <w:b/>
        <w:color w:val="000000"/>
        <w:sz w:val="24"/>
        <w:szCs w:val="27"/>
      </w:rPr>
      <w:t>MONITORIAS</w:t>
    </w:r>
  </w:p>
  <w:p w14:paraId="2BD68CF4" w14:textId="0309A6D0" w:rsidR="00265D50" w:rsidRPr="009A649A" w:rsidRDefault="000926C9" w:rsidP="00265D50">
    <w:pPr>
      <w:pStyle w:val="Encabezado"/>
      <w:jc w:val="center"/>
      <w:rPr>
        <w:rFonts w:ascii="Arial" w:hAnsi="Arial" w:cs="Arial"/>
        <w:b/>
        <w:sz w:val="20"/>
      </w:rPr>
    </w:pPr>
    <w:r w:rsidRPr="009A649A">
      <w:rPr>
        <w:rFonts w:ascii="Arial" w:hAnsi="Arial" w:cs="Arial"/>
        <w:b/>
        <w:color w:val="000000"/>
        <w:sz w:val="24"/>
        <w:szCs w:val="27"/>
      </w:rPr>
      <w:t xml:space="preserve">ACUERDO DE CONFIDENCIALIDAD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F0D3E"/>
    <w:multiLevelType w:val="multilevel"/>
    <w:tmpl w:val="5B92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C7A95"/>
    <w:multiLevelType w:val="hybridMultilevel"/>
    <w:tmpl w:val="0C8A61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77F67359"/>
    <w:multiLevelType w:val="hybridMultilevel"/>
    <w:tmpl w:val="AA90C4C2"/>
    <w:lvl w:ilvl="0" w:tplc="CCDE1D9E">
      <w:start w:val="1"/>
      <w:numFmt w:val="lowerLetter"/>
      <w:lvlText w:val="%1)"/>
      <w:lvlJc w:val="left"/>
      <w:pPr>
        <w:ind w:left="756" w:hanging="396"/>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C41"/>
    <w:rsid w:val="000926C9"/>
    <w:rsid w:val="001E47F4"/>
    <w:rsid w:val="00265D50"/>
    <w:rsid w:val="004173DF"/>
    <w:rsid w:val="005D6A22"/>
    <w:rsid w:val="006A5BE2"/>
    <w:rsid w:val="00766FA6"/>
    <w:rsid w:val="009A649A"/>
    <w:rsid w:val="00A740B9"/>
    <w:rsid w:val="00AE0670"/>
    <w:rsid w:val="00CD5C41"/>
    <w:rsid w:val="00DB3262"/>
    <w:rsid w:val="00E61D5F"/>
    <w:rsid w:val="00EE209B"/>
    <w:rsid w:val="00EE46F1"/>
    <w:rsid w:val="00F35DD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31DE6"/>
  <w15:chartTrackingRefBased/>
  <w15:docId w15:val="{DE0FBA83-2D06-4E31-8516-24FCD8391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link w:val="Ttulo3Car"/>
    <w:uiPriority w:val="9"/>
    <w:qFormat/>
    <w:rsid w:val="00E61D5F"/>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5D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5D50"/>
  </w:style>
  <w:style w:type="paragraph" w:styleId="Piedepgina">
    <w:name w:val="footer"/>
    <w:basedOn w:val="Normal"/>
    <w:link w:val="PiedepginaCar"/>
    <w:uiPriority w:val="99"/>
    <w:unhideWhenUsed/>
    <w:rsid w:val="00265D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5D50"/>
  </w:style>
  <w:style w:type="paragraph" w:styleId="NormalWeb">
    <w:name w:val="Normal (Web)"/>
    <w:basedOn w:val="Normal"/>
    <w:uiPriority w:val="99"/>
    <w:unhideWhenUsed/>
    <w:rsid w:val="006A5BE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EE46F1"/>
    <w:rPr>
      <w:b/>
      <w:bCs/>
    </w:rPr>
  </w:style>
  <w:style w:type="paragraph" w:styleId="Prrafodelista">
    <w:name w:val="List Paragraph"/>
    <w:basedOn w:val="Normal"/>
    <w:uiPriority w:val="34"/>
    <w:qFormat/>
    <w:rsid w:val="00EE46F1"/>
    <w:pPr>
      <w:ind w:left="720"/>
      <w:contextualSpacing/>
    </w:pPr>
  </w:style>
  <w:style w:type="character" w:customStyle="1" w:styleId="Ttulo3Car">
    <w:name w:val="Título 3 Car"/>
    <w:basedOn w:val="Fuentedeprrafopredeter"/>
    <w:link w:val="Ttulo3"/>
    <w:uiPriority w:val="9"/>
    <w:rsid w:val="00E61D5F"/>
    <w:rPr>
      <w:rFonts w:ascii="Times New Roman" w:eastAsia="Times New Roman" w:hAnsi="Times New Roman" w:cs="Times New Roman"/>
      <w:b/>
      <w:bCs/>
      <w:sz w:val="27"/>
      <w:szCs w:val="27"/>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54225">
      <w:bodyDiv w:val="1"/>
      <w:marLeft w:val="0"/>
      <w:marRight w:val="0"/>
      <w:marTop w:val="0"/>
      <w:marBottom w:val="0"/>
      <w:divBdr>
        <w:top w:val="none" w:sz="0" w:space="0" w:color="auto"/>
        <w:left w:val="none" w:sz="0" w:space="0" w:color="auto"/>
        <w:bottom w:val="none" w:sz="0" w:space="0" w:color="auto"/>
        <w:right w:val="none" w:sz="0" w:space="0" w:color="auto"/>
      </w:divBdr>
    </w:div>
    <w:div w:id="838889475">
      <w:bodyDiv w:val="1"/>
      <w:marLeft w:val="0"/>
      <w:marRight w:val="0"/>
      <w:marTop w:val="0"/>
      <w:marBottom w:val="0"/>
      <w:divBdr>
        <w:top w:val="none" w:sz="0" w:space="0" w:color="auto"/>
        <w:left w:val="none" w:sz="0" w:space="0" w:color="auto"/>
        <w:bottom w:val="none" w:sz="0" w:space="0" w:color="auto"/>
        <w:right w:val="none" w:sz="0" w:space="0" w:color="auto"/>
      </w:divBdr>
    </w:div>
    <w:div w:id="987587915">
      <w:bodyDiv w:val="1"/>
      <w:marLeft w:val="0"/>
      <w:marRight w:val="0"/>
      <w:marTop w:val="0"/>
      <w:marBottom w:val="0"/>
      <w:divBdr>
        <w:top w:val="none" w:sz="0" w:space="0" w:color="auto"/>
        <w:left w:val="none" w:sz="0" w:space="0" w:color="auto"/>
        <w:bottom w:val="none" w:sz="0" w:space="0" w:color="auto"/>
        <w:right w:val="none" w:sz="0" w:space="0" w:color="auto"/>
      </w:divBdr>
    </w:div>
    <w:div w:id="1569458837">
      <w:bodyDiv w:val="1"/>
      <w:marLeft w:val="0"/>
      <w:marRight w:val="0"/>
      <w:marTop w:val="0"/>
      <w:marBottom w:val="0"/>
      <w:divBdr>
        <w:top w:val="none" w:sz="0" w:space="0" w:color="auto"/>
        <w:left w:val="none" w:sz="0" w:space="0" w:color="auto"/>
        <w:bottom w:val="none" w:sz="0" w:space="0" w:color="auto"/>
        <w:right w:val="none" w:sz="0" w:space="0" w:color="auto"/>
      </w:divBdr>
    </w:div>
    <w:div w:id="1683510977">
      <w:bodyDiv w:val="1"/>
      <w:marLeft w:val="0"/>
      <w:marRight w:val="0"/>
      <w:marTop w:val="0"/>
      <w:marBottom w:val="0"/>
      <w:divBdr>
        <w:top w:val="none" w:sz="0" w:space="0" w:color="auto"/>
        <w:left w:val="none" w:sz="0" w:space="0" w:color="auto"/>
        <w:bottom w:val="none" w:sz="0" w:space="0" w:color="auto"/>
        <w:right w:val="none" w:sz="0" w:space="0" w:color="auto"/>
      </w:divBdr>
    </w:div>
    <w:div w:id="1861157913">
      <w:bodyDiv w:val="1"/>
      <w:marLeft w:val="0"/>
      <w:marRight w:val="0"/>
      <w:marTop w:val="0"/>
      <w:marBottom w:val="0"/>
      <w:divBdr>
        <w:top w:val="none" w:sz="0" w:space="0" w:color="auto"/>
        <w:left w:val="none" w:sz="0" w:space="0" w:color="auto"/>
        <w:bottom w:val="none" w:sz="0" w:space="0" w:color="auto"/>
        <w:right w:val="none" w:sz="0" w:space="0" w:color="auto"/>
      </w:divBdr>
    </w:div>
    <w:div w:id="206814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703</Words>
  <Characters>3869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VICERRECTORIA ACADEMICA UTCH</dc:creator>
  <cp:keywords/>
  <dc:description/>
  <cp:lastModifiedBy>VICERRECTORIA ACADEMICA UTCH</cp:lastModifiedBy>
  <cp:revision>6</cp:revision>
  <dcterms:created xsi:type="dcterms:W3CDTF">2025-08-15T22:52:00Z</dcterms:created>
  <dcterms:modified xsi:type="dcterms:W3CDTF">2025-10-08T04:29:00Z</dcterms:modified>
</cp:coreProperties>
</file>